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328A" w14:textId="65418279" w:rsidR="009C3123" w:rsidRPr="008C2FE7" w:rsidRDefault="009C3123" w:rsidP="009C3123">
      <w:pPr>
        <w:rPr>
          <w:rFonts w:ascii="Arial" w:hAnsi="Arial" w:cs="Arial"/>
          <w:b/>
          <w:bCs/>
          <w:sz w:val="20"/>
          <w:szCs w:val="20"/>
        </w:rPr>
      </w:pPr>
      <w:r w:rsidRPr="008C2FE7">
        <w:rPr>
          <w:rFonts w:ascii="Arial" w:hAnsi="Arial" w:cs="Arial"/>
          <w:b/>
          <w:bCs/>
          <w:sz w:val="20"/>
          <w:szCs w:val="20"/>
        </w:rPr>
        <w:t>Tekst voor op website leden Keurmerk Schoon + module Glas &amp; Gevel</w:t>
      </w:r>
    </w:p>
    <w:p w14:paraId="5572B577" w14:textId="77777777" w:rsidR="007734E9" w:rsidRPr="008C2FE7" w:rsidRDefault="007734E9" w:rsidP="009C3123">
      <w:pPr>
        <w:rPr>
          <w:rFonts w:ascii="Arial" w:hAnsi="Arial" w:cs="Arial"/>
          <w:b/>
          <w:bCs/>
          <w:sz w:val="20"/>
          <w:szCs w:val="20"/>
        </w:rPr>
      </w:pPr>
    </w:p>
    <w:p w14:paraId="42FCD1CA" w14:textId="77777777" w:rsidR="009C3123" w:rsidRPr="008C2FE7" w:rsidRDefault="009C3123" w:rsidP="009C3123">
      <w:pPr>
        <w:rPr>
          <w:rFonts w:ascii="Arial" w:hAnsi="Arial" w:cs="Arial"/>
          <w:sz w:val="20"/>
          <w:szCs w:val="20"/>
        </w:rPr>
      </w:pPr>
    </w:p>
    <w:p w14:paraId="6CF5BCB8" w14:textId="77777777" w:rsidR="009C3123" w:rsidRPr="008C2FE7" w:rsidRDefault="009C3123" w:rsidP="009C3123">
      <w:pPr>
        <w:rPr>
          <w:rFonts w:ascii="Arial" w:hAnsi="Arial" w:cs="Arial"/>
          <w:sz w:val="20"/>
          <w:szCs w:val="20"/>
        </w:rPr>
      </w:pPr>
    </w:p>
    <w:p w14:paraId="6EA24215" w14:textId="77777777" w:rsidR="009C3123" w:rsidRPr="008C2FE7" w:rsidRDefault="009C3123" w:rsidP="009C3123">
      <w:pPr>
        <w:rPr>
          <w:rFonts w:ascii="Arial" w:hAnsi="Arial" w:cs="Arial"/>
          <w:sz w:val="20"/>
          <w:szCs w:val="20"/>
        </w:rPr>
      </w:pPr>
      <w:r w:rsidRPr="008C2FE7">
        <w:rPr>
          <w:rFonts w:ascii="Arial" w:hAnsi="Arial" w:cs="Arial"/>
          <w:sz w:val="20"/>
          <w:szCs w:val="20"/>
          <w:highlight w:val="yellow"/>
        </w:rPr>
        <w:t>&lt;Naam Schoonmaakbedrijf / wij&gt;</w:t>
      </w:r>
      <w:r w:rsidRPr="008C2FE7">
        <w:rPr>
          <w:rFonts w:ascii="Arial" w:hAnsi="Arial" w:cs="Arial"/>
          <w:sz w:val="20"/>
          <w:szCs w:val="20"/>
        </w:rPr>
        <w:t xml:space="preserve"> </w:t>
      </w:r>
      <w:r w:rsidRPr="009F6E75">
        <w:rPr>
          <w:rFonts w:ascii="Arial" w:hAnsi="Arial" w:cs="Arial"/>
          <w:sz w:val="20"/>
          <w:szCs w:val="20"/>
          <w:highlight w:val="yellow"/>
        </w:rPr>
        <w:t>is/zijn</w:t>
      </w:r>
      <w:r w:rsidRPr="008C2FE7">
        <w:rPr>
          <w:rFonts w:ascii="Arial" w:hAnsi="Arial" w:cs="Arial"/>
          <w:sz w:val="20"/>
          <w:szCs w:val="20"/>
        </w:rPr>
        <w:t xml:space="preserve"> in het bezit van het </w:t>
      </w:r>
      <w:hyperlink r:id="rId10" w:history="1">
        <w:r w:rsidRPr="008C2FE7">
          <w:rPr>
            <w:rStyle w:val="Hyperlink"/>
            <w:rFonts w:ascii="Arial" w:hAnsi="Arial" w:cs="Arial"/>
            <w:sz w:val="20"/>
            <w:szCs w:val="20"/>
          </w:rPr>
          <w:t>Keurmerk Schoon</w:t>
        </w:r>
      </w:hyperlink>
      <w:r w:rsidRPr="008C2FE7">
        <w:rPr>
          <w:rFonts w:ascii="Arial" w:hAnsi="Arial" w:cs="Arial"/>
          <w:sz w:val="20"/>
          <w:szCs w:val="20"/>
        </w:rPr>
        <w:t xml:space="preserve"> dat staat voor kwaliteit en (financiële) betrouwbaarheid van onze dienstverlening. Aanvullend op het Keurmerk Schoon zijn wij in het bezit de module Glas &amp; Gevel, waarmee we een veilige werkomgeving borgen. </w:t>
      </w:r>
    </w:p>
    <w:p w14:paraId="071492C8" w14:textId="77777777" w:rsidR="008C2FE7" w:rsidRPr="008C2FE7" w:rsidRDefault="008C2FE7" w:rsidP="009C3123">
      <w:pPr>
        <w:rPr>
          <w:rFonts w:ascii="Arial" w:hAnsi="Arial" w:cs="Arial"/>
          <w:i/>
          <w:iCs/>
          <w:sz w:val="20"/>
          <w:szCs w:val="20"/>
        </w:rPr>
      </w:pPr>
    </w:p>
    <w:p w14:paraId="61CE1EDB" w14:textId="4D33469E" w:rsidR="009C3123" w:rsidRPr="008C2FE7" w:rsidRDefault="009C3123" w:rsidP="009C3123">
      <w:pPr>
        <w:spacing w:after="240"/>
        <w:rPr>
          <w:rFonts w:ascii="Arial" w:hAnsi="Arial" w:cs="Arial"/>
          <w:sz w:val="20"/>
          <w:szCs w:val="20"/>
        </w:rPr>
      </w:pPr>
      <w:r w:rsidRPr="008C2FE7">
        <w:rPr>
          <w:rFonts w:ascii="Arial" w:hAnsi="Arial" w:cs="Arial"/>
          <w:sz w:val="20"/>
          <w:szCs w:val="20"/>
        </w:rPr>
        <w:t xml:space="preserve">De </w:t>
      </w:r>
      <w:r w:rsidR="007734E9" w:rsidRPr="008C2FE7">
        <w:rPr>
          <w:rFonts w:ascii="Arial" w:hAnsi="Arial" w:cs="Arial"/>
          <w:sz w:val="20"/>
          <w:szCs w:val="20"/>
        </w:rPr>
        <w:t>v</w:t>
      </w:r>
      <w:r w:rsidRPr="008C2FE7">
        <w:rPr>
          <w:rFonts w:ascii="Arial" w:hAnsi="Arial" w:cs="Arial"/>
          <w:sz w:val="20"/>
          <w:szCs w:val="20"/>
        </w:rPr>
        <w:t>ijf zekerheden van het Keurmerk Schoon</w:t>
      </w:r>
    </w:p>
    <w:p w14:paraId="3B82A1E2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>Met onze NEN4400-1-certificering (SNA-norm) bent u maximaal beschermd tegen ketenaansprakelijkheid. Wij hebben onze financiële en personele administratie op orde.</w:t>
      </w:r>
      <w:r w:rsidRPr="008C2FE7">
        <w:rPr>
          <w:rFonts w:ascii="Arial" w:eastAsia="Times New Roman" w:hAnsi="Arial" w:cs="Arial"/>
          <w:sz w:val="20"/>
          <w:szCs w:val="20"/>
        </w:rPr>
        <w:br/>
        <w:t xml:space="preserve">Wij dragen belasting en premies correct af en onze werknemers mogen in Nederland werken. </w:t>
      </w:r>
    </w:p>
    <w:p w14:paraId="1D892B47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 xml:space="preserve">Met onze </w:t>
      </w:r>
      <w:proofErr w:type="spellStart"/>
      <w:r w:rsidRPr="008C2FE7">
        <w:rPr>
          <w:rFonts w:ascii="Arial" w:eastAsia="Times New Roman" w:hAnsi="Arial" w:cs="Arial"/>
          <w:sz w:val="20"/>
          <w:szCs w:val="20"/>
        </w:rPr>
        <w:t>VCA-certificering</w:t>
      </w:r>
      <w:proofErr w:type="spellEnd"/>
      <w:r w:rsidRPr="008C2FE7">
        <w:rPr>
          <w:rFonts w:ascii="Arial" w:eastAsia="Times New Roman" w:hAnsi="Arial" w:cs="Arial"/>
          <w:sz w:val="20"/>
          <w:szCs w:val="20"/>
        </w:rPr>
        <w:t xml:space="preserve">, een RI&amp;E voor elk afzonder object en jaarlijks gekeurde middelen en materialen borgen wij een veilige werkomgeving voor onze en uw medewerkers. </w:t>
      </w:r>
    </w:p>
    <w:p w14:paraId="324E03E8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 xml:space="preserve">We houden ons aan de afspraken uit de cao voor de schoonmaak- en glazenwassersbranche. We betalen onze medewerkers een goed loon (20% boven wettelijk minimum), zorgen voor een reële werkdruk en goede arbeidsvoorwaarden (26 vrije dagen bij 38 uur, eindejaarsuitkering, pensioenopbouw, uiteenlopende opleidings- en ontwikkelingsmogelijkheden, Eerder Stoppen met Werken-regeling) </w:t>
      </w:r>
    </w:p>
    <w:p w14:paraId="75F8AF33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>Wij voeren de schoonmaakwerkzaamheden volgens afspraak uit.</w:t>
      </w:r>
      <w:r w:rsidRPr="008C2FE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60662226" w14:textId="77777777" w:rsidR="009C3123" w:rsidRPr="008C2FE7" w:rsidRDefault="009C3123" w:rsidP="007734E9">
      <w:pPr>
        <w:numPr>
          <w:ilvl w:val="0"/>
          <w:numId w:val="1"/>
        </w:numPr>
        <w:spacing w:after="160" w:line="252" w:lineRule="auto"/>
        <w:rPr>
          <w:rFonts w:ascii="Arial" w:eastAsia="Times New Roman" w:hAnsi="Arial" w:cs="Arial"/>
          <w:sz w:val="20"/>
          <w:szCs w:val="20"/>
        </w:rPr>
      </w:pPr>
      <w:r w:rsidRPr="008C2FE7">
        <w:rPr>
          <w:rFonts w:ascii="Arial" w:eastAsia="Times New Roman" w:hAnsi="Arial" w:cs="Arial"/>
          <w:sz w:val="20"/>
          <w:szCs w:val="20"/>
        </w:rPr>
        <w:t xml:space="preserve">Wij hebben de </w:t>
      </w:r>
      <w:hyperlink r:id="rId11" w:history="1">
        <w:r w:rsidRPr="008C2FE7">
          <w:rPr>
            <w:rStyle w:val="Hyperlink"/>
            <w:rFonts w:ascii="Arial" w:eastAsia="Times New Roman" w:hAnsi="Arial" w:cs="Arial"/>
            <w:sz w:val="20"/>
            <w:szCs w:val="20"/>
          </w:rPr>
          <w:t>Code Verantwoordelijk Marktgedrag</w:t>
        </w:r>
      </w:hyperlink>
      <w:r w:rsidRPr="008C2FE7">
        <w:rPr>
          <w:rFonts w:ascii="Arial" w:eastAsia="Times New Roman" w:hAnsi="Arial" w:cs="Arial"/>
          <w:sz w:val="20"/>
          <w:szCs w:val="20"/>
        </w:rPr>
        <w:t xml:space="preserve"> ondertekend, waarmee we bijdragen aan duurzame marktwerking (kwaliteit boven prijs).</w:t>
      </w:r>
    </w:p>
    <w:p w14:paraId="4938F7ED" w14:textId="39E65E35" w:rsidR="009C3123" w:rsidRPr="008C2FE7" w:rsidRDefault="009C3123" w:rsidP="009C3123">
      <w:pPr>
        <w:rPr>
          <w:rFonts w:ascii="Arial" w:hAnsi="Arial" w:cs="Arial"/>
          <w:sz w:val="20"/>
          <w:szCs w:val="20"/>
        </w:rPr>
      </w:pPr>
      <w:r w:rsidRPr="008C2FE7">
        <w:rPr>
          <w:rFonts w:ascii="Arial" w:hAnsi="Arial" w:cs="Arial"/>
          <w:sz w:val="20"/>
          <w:szCs w:val="20"/>
        </w:rPr>
        <w:t xml:space="preserve">Een onafhankelijke keuringsinstantie toetst en keurt ons </w:t>
      </w:r>
      <w:r w:rsidRPr="008C2FE7">
        <w:rPr>
          <w:rFonts w:ascii="Arial" w:hAnsi="Arial" w:cs="Arial"/>
          <w:sz w:val="20"/>
          <w:szCs w:val="20"/>
          <w:highlight w:val="yellow"/>
        </w:rPr>
        <w:t>een/twee</w:t>
      </w:r>
      <w:r w:rsidRPr="008C2FE7">
        <w:rPr>
          <w:rFonts w:ascii="Arial" w:hAnsi="Arial" w:cs="Arial"/>
          <w:sz w:val="20"/>
          <w:szCs w:val="20"/>
        </w:rPr>
        <w:t xml:space="preserve"> keer per jaar op </w:t>
      </w:r>
      <w:r w:rsidRPr="008C2FE7">
        <w:rPr>
          <w:rFonts w:ascii="Arial" w:hAnsi="Arial" w:cs="Arial"/>
          <w:sz w:val="20"/>
          <w:szCs w:val="20"/>
          <w:shd w:val="clear" w:color="auto" w:fill="FFFFFF" w:themeFill="text1"/>
        </w:rPr>
        <w:t>bovenstaande vijf onderdelen</w:t>
      </w:r>
      <w:r w:rsidRPr="008C2FE7">
        <w:rPr>
          <w:rFonts w:ascii="Arial" w:hAnsi="Arial" w:cs="Arial"/>
          <w:sz w:val="20"/>
          <w:szCs w:val="20"/>
        </w:rPr>
        <w:t xml:space="preserve">. </w:t>
      </w:r>
    </w:p>
    <w:p w14:paraId="72EEC8F1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4D9FAAEE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016D3D2A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56D0196C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086C21AD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375495D5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4304D7C2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2BD5FCFA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p w14:paraId="4B56D1F2" w14:textId="77777777" w:rsidR="006847D8" w:rsidRPr="008C2FE7" w:rsidRDefault="006847D8" w:rsidP="00D7791E">
      <w:pPr>
        <w:rPr>
          <w:rFonts w:ascii="Arial" w:hAnsi="Arial" w:cs="Arial"/>
          <w:sz w:val="20"/>
          <w:szCs w:val="20"/>
        </w:rPr>
      </w:pPr>
    </w:p>
    <w:sectPr w:rsidR="006847D8" w:rsidRPr="008C2FE7" w:rsidSect="0078079B">
      <w:headerReference w:type="default" r:id="rId12"/>
      <w:pgSz w:w="11906" w:h="16838"/>
      <w:pgMar w:top="2552" w:right="2948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235A2" w14:textId="77777777" w:rsidR="008A4082" w:rsidRDefault="008A4082" w:rsidP="002213DD">
      <w:r>
        <w:separator/>
      </w:r>
    </w:p>
  </w:endnote>
  <w:endnote w:type="continuationSeparator" w:id="0">
    <w:p w14:paraId="0252D31C" w14:textId="77777777" w:rsidR="008A4082" w:rsidRDefault="008A4082" w:rsidP="002213DD">
      <w:r>
        <w:continuationSeparator/>
      </w:r>
    </w:p>
  </w:endnote>
  <w:endnote w:type="continuationNotice" w:id="1">
    <w:p w14:paraId="582F6CD0" w14:textId="77777777" w:rsidR="008A4082" w:rsidRDefault="008A40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A792" w14:textId="77777777" w:rsidR="008A4082" w:rsidRDefault="008A4082" w:rsidP="002213DD">
      <w:r>
        <w:separator/>
      </w:r>
    </w:p>
  </w:footnote>
  <w:footnote w:type="continuationSeparator" w:id="0">
    <w:p w14:paraId="3A3F8322" w14:textId="77777777" w:rsidR="008A4082" w:rsidRDefault="008A4082" w:rsidP="002213DD">
      <w:r>
        <w:continuationSeparator/>
      </w:r>
    </w:p>
  </w:footnote>
  <w:footnote w:type="continuationNotice" w:id="1">
    <w:p w14:paraId="783681AB" w14:textId="77777777" w:rsidR="008A4082" w:rsidRDefault="008A40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4CD0" w14:textId="77777777" w:rsidR="002213DD" w:rsidRDefault="00EE555A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1C70029F" wp14:editId="102158FE">
          <wp:simplePos x="0" y="0"/>
          <wp:positionH relativeFrom="page">
            <wp:posOffset>5963138</wp:posOffset>
          </wp:positionH>
          <wp:positionV relativeFrom="paragraph">
            <wp:posOffset>-450215</wp:posOffset>
          </wp:positionV>
          <wp:extent cx="1594375" cy="1969477"/>
          <wp:effectExtent l="0" t="0" r="635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94443" cy="1969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F0E42"/>
    <w:multiLevelType w:val="hybridMultilevel"/>
    <w:tmpl w:val="4D980DAA"/>
    <w:lvl w:ilvl="0" w:tplc="91E6AA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D33C364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2" w:tplc="5D4A748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DE0880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32E4B66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6F4ACBE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DB42161C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A5F05CDC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C5B4210E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23"/>
    <w:rsid w:val="00063735"/>
    <w:rsid w:val="00087FE2"/>
    <w:rsid w:val="0021084F"/>
    <w:rsid w:val="00214C1D"/>
    <w:rsid w:val="002213DD"/>
    <w:rsid w:val="00237AF1"/>
    <w:rsid w:val="002807B1"/>
    <w:rsid w:val="00340951"/>
    <w:rsid w:val="003A60E8"/>
    <w:rsid w:val="004B7807"/>
    <w:rsid w:val="004E3851"/>
    <w:rsid w:val="004F0418"/>
    <w:rsid w:val="005B59C1"/>
    <w:rsid w:val="00602D65"/>
    <w:rsid w:val="00616EF9"/>
    <w:rsid w:val="006847D8"/>
    <w:rsid w:val="0069521B"/>
    <w:rsid w:val="007163C8"/>
    <w:rsid w:val="007734E9"/>
    <w:rsid w:val="0078079B"/>
    <w:rsid w:val="007F3305"/>
    <w:rsid w:val="00851722"/>
    <w:rsid w:val="008778CE"/>
    <w:rsid w:val="008A4082"/>
    <w:rsid w:val="008C2FE7"/>
    <w:rsid w:val="008E2FC1"/>
    <w:rsid w:val="00927D06"/>
    <w:rsid w:val="009C3123"/>
    <w:rsid w:val="009F6E75"/>
    <w:rsid w:val="00A36324"/>
    <w:rsid w:val="00A5014B"/>
    <w:rsid w:val="00A957C9"/>
    <w:rsid w:val="00B96DC1"/>
    <w:rsid w:val="00BB37AA"/>
    <w:rsid w:val="00CF5E0A"/>
    <w:rsid w:val="00D334EC"/>
    <w:rsid w:val="00D7791E"/>
    <w:rsid w:val="00DE4C90"/>
    <w:rsid w:val="00E07227"/>
    <w:rsid w:val="00E43CF6"/>
    <w:rsid w:val="00E523D8"/>
    <w:rsid w:val="00EA2EC3"/>
    <w:rsid w:val="00EE555A"/>
    <w:rsid w:val="00F31821"/>
    <w:rsid w:val="00F43F30"/>
    <w:rsid w:val="00F76C2A"/>
    <w:rsid w:val="00F90EF7"/>
    <w:rsid w:val="00FC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EEE1B"/>
  <w15:chartTrackingRefBased/>
  <w15:docId w15:val="{9D7E4331-A658-42F2-9685-401DB1D3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3123"/>
    <w:pPr>
      <w:spacing w:after="0" w:line="240" w:lineRule="auto"/>
    </w:pPr>
    <w:rPr>
      <w:rFonts w:ascii="Calibri" w:hAnsi="Calibri" w:cs="Calibri"/>
    </w:rPr>
  </w:style>
  <w:style w:type="paragraph" w:styleId="Kop1">
    <w:name w:val="heading 1"/>
    <w:basedOn w:val="Standaard"/>
    <w:next w:val="Standaard"/>
    <w:link w:val="Kop1Char"/>
    <w:uiPriority w:val="9"/>
    <w:qFormat/>
    <w:rsid w:val="00063735"/>
    <w:pPr>
      <w:keepNext/>
      <w:keepLines/>
      <w:outlineLvl w:val="0"/>
    </w:pPr>
    <w:rPr>
      <w:rFonts w:asciiTheme="majorHAnsi" w:eastAsiaTheme="majorEastAsia" w:hAnsiTheme="majorHAnsi" w:cstheme="majorBidi"/>
      <w:b/>
      <w:color w:val="00ACAA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C19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ACAA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3735"/>
    <w:rPr>
      <w:rFonts w:asciiTheme="majorHAnsi" w:eastAsiaTheme="majorEastAsia" w:hAnsiTheme="majorHAnsi" w:cstheme="majorBidi"/>
      <w:b/>
      <w:color w:val="00ACAA" w:themeColor="accent1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C19F0"/>
    <w:rPr>
      <w:rFonts w:asciiTheme="majorHAnsi" w:eastAsiaTheme="majorEastAsia" w:hAnsiTheme="majorHAnsi" w:cstheme="majorBidi"/>
      <w:color w:val="00ACAA" w:themeColor="accent1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2213DD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13DD"/>
  </w:style>
  <w:style w:type="paragraph" w:styleId="Voettekst">
    <w:name w:val="footer"/>
    <w:basedOn w:val="Standaard"/>
    <w:link w:val="VoettekstChar"/>
    <w:uiPriority w:val="99"/>
    <w:unhideWhenUsed/>
    <w:rsid w:val="002213DD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13DD"/>
  </w:style>
  <w:style w:type="paragraph" w:styleId="Geenafstand">
    <w:name w:val="No Spacing"/>
    <w:uiPriority w:val="1"/>
    <w:qFormat/>
    <w:rsid w:val="00D7791E"/>
    <w:pPr>
      <w:spacing w:after="0" w:line="280" w:lineRule="exact"/>
    </w:pPr>
    <w:rPr>
      <w:sz w:val="18"/>
    </w:rPr>
  </w:style>
  <w:style w:type="character" w:styleId="Hyperlink">
    <w:name w:val="Hyperlink"/>
    <w:basedOn w:val="Standaardalinea-lettertype"/>
    <w:uiPriority w:val="99"/>
    <w:semiHidden/>
    <w:unhideWhenUsed/>
    <w:rsid w:val="009C3123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3123"/>
    <w:rPr>
      <w:color w:val="CCEE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8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deverantwoordelijkmarktgedrag.nl/?gclid=Cj0KCQiA2ZCOBhDiARIsAMRfv9IcOCB9YeK5K9Cp8Vk0o70QbjR8k632sAN2MFv6zLZg27Pex8wUOv4aAtU5EALw_wcB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choonmakendnederland.nl/over-keurmerk-scho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osbbv.sharepoint.com/sites/Intranet/Templates/Vervolgvel_template,%20juni%202021.dotx" TargetMode="External"/></Relationships>
</file>

<file path=word/theme/theme1.xml><?xml version="1.0" encoding="utf-8"?>
<a:theme xmlns:a="http://schemas.openxmlformats.org/drawingml/2006/main" name="Schoonmakend_Nederland_Microsoft_thema">
  <a:themeElements>
    <a:clrScheme name="Schoonmakend Nederland thema">
      <a:dk1>
        <a:srgbClr val="FFFFFF"/>
      </a:dk1>
      <a:lt1>
        <a:srgbClr val="00ACAA"/>
      </a:lt1>
      <a:dk2>
        <a:srgbClr val="FFFFFF"/>
      </a:dk2>
      <a:lt2>
        <a:srgbClr val="000000"/>
      </a:lt2>
      <a:accent1>
        <a:srgbClr val="00ACAA"/>
      </a:accent1>
      <a:accent2>
        <a:srgbClr val="F8485E"/>
      </a:accent2>
      <a:accent3>
        <a:srgbClr val="33BDBB"/>
      </a:accent3>
      <a:accent4>
        <a:srgbClr val="CCEEEE"/>
      </a:accent4>
      <a:accent5>
        <a:srgbClr val="66CDCC"/>
      </a:accent5>
      <a:accent6>
        <a:srgbClr val="99DEDD"/>
      </a:accent6>
      <a:hlink>
        <a:srgbClr val="F8485E"/>
      </a:hlink>
      <a:folHlink>
        <a:srgbClr val="CCEEE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Schoonmakend_Nederland_Microsoft_thema" id="{AA561506-0DC0-46AF-A9BD-D96265D29101}" vid="{F30A49B9-6F9B-4582-8B7B-0017BA0683E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6FA3357FAF7438E6B8C203D50EEEB" ma:contentTypeVersion="13" ma:contentTypeDescription="Een nieuw document maken." ma:contentTypeScope="" ma:versionID="f0f2071a5e457ecbb37bc9ba270c98cd">
  <xsd:schema xmlns:xsd="http://www.w3.org/2001/XMLSchema" xmlns:xs="http://www.w3.org/2001/XMLSchema" xmlns:p="http://schemas.microsoft.com/office/2006/metadata/properties" xmlns:ns2="c2b4c2cd-b64a-4096-9f34-339908be482e" xmlns:ns3="df49fe45-9743-4389-ab32-2e45931e2dea" targetNamespace="http://schemas.microsoft.com/office/2006/metadata/properties" ma:root="true" ma:fieldsID="c94c876dc317f1bd65532a2043a6d290" ns2:_="" ns3:_="">
    <xsd:import namespace="c2b4c2cd-b64a-4096-9f34-339908be482e"/>
    <xsd:import namespace="df49fe45-9743-4389-ab32-2e45931e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4c2cd-b64a-4096-9f34-339908be4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fe45-9743-4389-ab32-2e45931e2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56B0C-73DC-4ADF-88F8-8AD08FA9E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31902-4573-40A3-A7E5-489E9ACBD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4c2cd-b64a-4096-9f34-339908be482e"/>
    <ds:schemaRef ds:uri="df49fe45-9743-4389-ab32-2e45931e2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3D74E-A4B9-4D1C-A377-AF7B57A000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Vervolgvel_template,%20juni%202021.dotx</Template>
  <TotalTime>4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Klerx</dc:creator>
  <cp:keywords/>
  <dc:description/>
  <cp:lastModifiedBy>Melanie Klerx | Schoonmakend Nederland</cp:lastModifiedBy>
  <cp:revision>4</cp:revision>
  <dcterms:created xsi:type="dcterms:W3CDTF">2022-03-25T16:47:00Z</dcterms:created>
  <dcterms:modified xsi:type="dcterms:W3CDTF">2022-03-25T16:53:00Z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0x010100A056FA3357FAF7438E6B8C203D50EEEB</vt:lpwstr>
  </property>
  <property fmtid="{D5CDD505-2E9C-101B-9397-08002B2CF9AE}" pid="3" name="Order">
    <vt:r8>5046900</vt:r8>
  </property>
  <property fmtid="{D5CDD505-2E9C-101B-9397-08002B2CF9AE}" pid="4" name="_ExtendedDescription">
    <vt:lpwstr/>
  </property>
</Properties>
</file>